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beforeAutospacing="0" w:before="0" w:afterAutospacing="0" w:after="0"/>
        <w:jc w:val="center"/>
        <w:rPr/>
      </w:pPr>
      <w:r>
        <w:rPr>
          <w:b/>
          <w:color w:val="000000"/>
          <w:sz w:val="28"/>
          <w:szCs w:val="28"/>
        </w:rPr>
        <w:t>Автономная некоммерческая организация высшего образования</w:t>
      </w:r>
      <w:r>
        <w:rPr>
          <w:b/>
          <w:color w:val="000000"/>
          <w:sz w:val="28"/>
          <w:szCs w:val="28"/>
        </w:rPr>
        <w:t xml:space="preserve"> </w:t>
        <w:br/>
        <w:t>«Московский институт современного академического образования»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«СОГЛАСОВАНО»                                                                 «УТВЕРЖДАЮ»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Проректор по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учебной работе _________Е.В. Дмитриева  Ректор ________Л.В. Астанина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/>
          <w:b/>
        </w:rPr>
        <w:t>М.П.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«___»_______________20__г.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УЧЕБНОЙ ПРАКТИКИ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ПРОФЕССИОНАЛЬНОЙ ПЕРЕПОДГОТОВКИ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«ПСИХОЛОГИЧЕСКОЕ КОНСУЛЬТИРОВАНИЕ И ПСИХОДИАГНОСТИКА»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Москва - 2014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учебной практики</w:t>
      </w:r>
    </w:p>
    <w:p>
      <w:pPr>
        <w:pStyle w:val="1"/>
        <w:spacing w:lineRule="auto" w:line="240" w:before="0" w:after="200"/>
        <w:ind w:left="360" w:firstLine="709"/>
        <w:rPr/>
      </w:pPr>
      <w:hyperlink w:anchor="_СОДЕРЖАНИЕ">
        <w:r>
          <w:rPr>
            <w:rStyle w:val="Style11"/>
            <w:rFonts w:ascii="Times New Roman" w:hAnsi="Times New Roman"/>
            <w:color w:val="00000A"/>
          </w:rPr>
          <w:t>1. Цели учебной практики</w:t>
        </w:r>
      </w:hyperlink>
    </w:p>
    <w:p>
      <w:pPr>
        <w:pStyle w:val="1"/>
        <w:spacing w:lineRule="auto" w:line="240" w:before="0" w:after="200"/>
        <w:ind w:firstLine="709"/>
        <w:jc w:val="both"/>
        <w:rPr>
          <w:rFonts w:ascii="Times New Roman" w:hAnsi="Times New Roman"/>
          <w:b w:val="false"/>
          <w:b w:val="false"/>
          <w:color w:val="00000A"/>
        </w:rPr>
      </w:pPr>
      <w:bookmarkStart w:id="0" w:name="_Целями_учебной_практики____________"/>
      <w:bookmarkEnd w:id="0"/>
      <w:r>
        <w:rPr>
          <w:rFonts w:ascii="Times New Roman" w:hAnsi="Times New Roman"/>
          <w:b w:val="false"/>
          <w:color w:val="00000A"/>
        </w:rPr>
        <w:t xml:space="preserve">Целями учебной практики является </w:t>
      </w:r>
      <w:r>
        <w:rPr>
          <w:rFonts w:ascii="Times New Roman" w:hAnsi="Times New Roman"/>
          <w:b w:val="false"/>
          <w:color w:val="00000A"/>
          <w:shd w:fill="FFFFFF" w:val="clear"/>
        </w:rPr>
        <w:t xml:space="preserve">формирование у слушателей представлений об особенностях организации и содержания работы психолога в организации, </w:t>
      </w:r>
      <w:r>
        <w:rPr>
          <w:rFonts w:ascii="Times New Roman" w:hAnsi="Times New Roman"/>
          <w:b w:val="false"/>
          <w:color w:val="00000A"/>
        </w:rPr>
        <w:t>приобретение методом погружения первичных навыков профессиональной деятельности практического психолога</w:t>
      </w:r>
      <w:bookmarkStart w:id="1" w:name="_2._Задачи_учебной_практики_________"/>
      <w:bookmarkEnd w:id="1"/>
      <w:r>
        <w:rPr>
          <w:rFonts w:ascii="Times New Roman" w:hAnsi="Times New Roman"/>
          <w:b w:val="false"/>
          <w:color w:val="00000A"/>
          <w:shd w:fill="FFFFFF" w:val="clear"/>
        </w:rPr>
        <w:t xml:space="preserve">. </w:t>
      </w:r>
    </w:p>
    <w:p>
      <w:pPr>
        <w:pStyle w:val="1"/>
        <w:spacing w:lineRule="auto" w:line="240" w:before="0" w:after="200"/>
        <w:ind w:left="360" w:firstLine="709"/>
        <w:rPr/>
      </w:pPr>
      <w:hyperlink w:anchor="_СОДЕРЖАНИЕ">
        <w:r>
          <w:rPr>
            <w:rStyle w:val="Style11"/>
            <w:rFonts w:ascii="Times New Roman" w:hAnsi="Times New Roman"/>
            <w:color w:val="00000A"/>
          </w:rPr>
          <w:t>2. Задачи учебной практики</w:t>
        </w:r>
      </w:hyperlink>
    </w:p>
    <w:p>
      <w:pPr>
        <w:pStyle w:val="Normal"/>
        <w:numPr>
          <w:ilvl w:val="0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3._Место_учебной_практики_в_структу"/>
      <w:bookmarkEnd w:id="2"/>
      <w:r>
        <w:rPr>
          <w:rFonts w:ascii="Times New Roman" w:hAnsi="Times New Roman"/>
          <w:sz w:val="28"/>
          <w:szCs w:val="28"/>
        </w:rPr>
        <w:t xml:space="preserve">Создание у </w:t>
      </w:r>
      <w:r>
        <w:rPr>
          <w:rFonts w:ascii="Times New Roman" w:hAnsi="Times New Roman"/>
          <w:sz w:val="28"/>
          <w:szCs w:val="28"/>
          <w:shd w:fill="FFFFFF" w:val="clear"/>
        </w:rPr>
        <w:t>слушателей</w:t>
      </w:r>
      <w:r>
        <w:rPr>
          <w:rFonts w:ascii="Times New Roman" w:hAnsi="Times New Roman"/>
          <w:sz w:val="28"/>
          <w:szCs w:val="28"/>
        </w:rPr>
        <w:t xml:space="preserve"> мотивационно-ценностного отношения к предстоящей профессиональной деятельности, осознание ими необходимости самообразования и самоподготовки к практической работе.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left" w:pos="706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pacing w:val="0"/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Систематизация ранее полученных знаний по педагогическим и психологическим дисциплинам, закрепление, углубление и обогащение теоретических знаний и их применение на практике.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left" w:pos="706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pacing w:val="0"/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Формирование интереса к психолого-педагогической деятельности.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left" w:pos="706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pacing w:val="0"/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Овладение психологическими и педагогическими технологиями.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left" w:pos="706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pacing w:val="0"/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Формирование творческого, исследовательского подхода к профессиональной деятельности.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left" w:pos="706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>Знакомство с системой работы психолога в организации</w:t>
      </w:r>
      <w:r>
        <w:rPr>
          <w:rFonts w:ascii="Times New Roman" w:hAnsi="Times New Roman"/>
          <w:sz w:val="28"/>
          <w:szCs w:val="28"/>
        </w:rPr>
        <w:t xml:space="preserve">: целями, задачами, основными направлениями, </w:t>
      </w:r>
      <w:r>
        <w:rPr>
          <w:rFonts w:ascii="Times New Roman" w:hAnsi="Times New Roman"/>
          <w:spacing w:val="0"/>
          <w:sz w:val="28"/>
          <w:szCs w:val="28"/>
        </w:rPr>
        <w:t>формами и методами работы.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left" w:pos="706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Научиться устанавливать психологический контакт с людьми </w:t>
      </w:r>
      <w:r>
        <w:rPr>
          <w:rFonts w:ascii="Times New Roman" w:hAnsi="Times New Roman"/>
          <w:spacing w:val="0"/>
          <w:sz w:val="28"/>
          <w:szCs w:val="28"/>
        </w:rPr>
        <w:t>разных возрастных групп.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left" w:pos="706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Освоение элементов создания благоприятного психологического </w:t>
      </w:r>
      <w:r>
        <w:rPr>
          <w:rFonts w:ascii="Times New Roman" w:hAnsi="Times New Roman"/>
          <w:spacing w:val="0"/>
          <w:sz w:val="28"/>
          <w:szCs w:val="28"/>
        </w:rPr>
        <w:t>климата в коллективе.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left" w:pos="706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>Овладение навыками составления программ работы или исследования.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left" w:pos="686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>Способствование профессиональному самовоспитанию и саморазвитию, освоению профессиональной этики.</w:t>
      </w:r>
    </w:p>
    <w:p>
      <w:pPr>
        <w:pStyle w:val="1"/>
        <w:spacing w:lineRule="auto" w:line="240" w:before="0" w:after="200"/>
        <w:ind w:left="360" w:firstLine="709"/>
        <w:jc w:val="both"/>
        <w:rPr>
          <w:rFonts w:ascii="Times New Roman" w:hAnsi="Times New Roman"/>
          <w:color w:val="00000A"/>
          <w:u w:val="single"/>
        </w:rPr>
      </w:pPr>
      <w:r>
        <w:rPr>
          <w:rFonts w:ascii="Times New Roman" w:hAnsi="Times New Roman"/>
          <w:color w:val="00000A"/>
          <w:u w:val="single"/>
        </w:rPr>
        <w:t>3. Место учебной практики в структуре программы профессиональной переподготовки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pacing w:val="0"/>
          <w:sz w:val="28"/>
          <w:szCs w:val="28"/>
        </w:rPr>
      </w:pPr>
      <w:bookmarkStart w:id="3" w:name="_4._Формы_проведения_учебной_практик"/>
      <w:bookmarkEnd w:id="3"/>
      <w:r>
        <w:rPr>
          <w:rFonts w:ascii="Times New Roman" w:hAnsi="Times New Roman"/>
          <w:spacing w:val="0"/>
          <w:sz w:val="28"/>
          <w:szCs w:val="28"/>
        </w:rPr>
        <w:t xml:space="preserve">Учебная практика базируется на освоении </w:t>
      </w:r>
      <w:r>
        <w:rPr>
          <w:rFonts w:ascii="Times New Roman" w:hAnsi="Times New Roman"/>
          <w:sz w:val="28"/>
          <w:szCs w:val="28"/>
          <w:shd w:fill="FFFFFF" w:val="clear"/>
        </w:rPr>
        <w:t>слушателями</w:t>
      </w:r>
      <w:r>
        <w:rPr>
          <w:rFonts w:ascii="Times New Roman" w:hAnsi="Times New Roman"/>
          <w:spacing w:val="0"/>
          <w:sz w:val="28"/>
          <w:szCs w:val="28"/>
        </w:rPr>
        <w:t xml:space="preserve"> всех дисциплин.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началу учебной практики слушатели должны владеть способами грамматического и лексического толкования официальных текстов, пониманием целей и задач функционирования системы психологической службы в Российской Федерации, знанием основных методов, способов и средств получения, хранения, переработки информации.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fill="FFFFFF" w:val="clear"/>
        </w:rPr>
        <w:t>Учебная практика имеет важное значение для закрепления и углубления теоретических знаний, приобретенных в период обучения, и является связующим звеном между теоретическим обучением и практической работой, подготовительным этапом к написанию выпускной аттестационной работы.</w:t>
      </w:r>
    </w:p>
    <w:p>
      <w:pPr>
        <w:pStyle w:val="1"/>
        <w:spacing w:lineRule="auto" w:line="240" w:before="0" w:after="200"/>
        <w:ind w:left="360" w:firstLine="709"/>
        <w:rPr/>
      </w:pPr>
      <w:hyperlink w:anchor="_СОДЕРЖАНИЕ">
        <w:r>
          <w:rPr>
            <w:rStyle w:val="Style11"/>
            <w:rFonts w:ascii="Times New Roman" w:hAnsi="Times New Roman"/>
            <w:color w:val="00000A"/>
          </w:rPr>
          <w:t>4. Формы проведения учебной практики</w:t>
        </w:r>
      </w:hyperlink>
    </w:p>
    <w:p>
      <w:pPr>
        <w:pStyle w:val="ListParagraph"/>
        <w:shd w:val="clear" w:color="auto" w:fill="FFFFFF"/>
        <w:spacing w:lineRule="auto" w:line="240" w:before="0" w:after="0"/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 xml:space="preserve">Учебная практика проводится в форме производственной практики, предполагающей </w:t>
      </w:r>
      <w:r>
        <w:rPr>
          <w:rFonts w:ascii="Times New Roman" w:hAnsi="Times New Roman"/>
          <w:spacing w:val="0"/>
          <w:sz w:val="28"/>
          <w:szCs w:val="28"/>
          <w:shd w:fill="FFFFFF" w:val="clear"/>
        </w:rPr>
        <w:t>знакомство слушателя со спецификой работы психолога в учреждениях и организациях различного типа</w:t>
      </w:r>
      <w:r>
        <w:rPr>
          <w:rFonts w:ascii="Times New Roman" w:hAnsi="Times New Roman"/>
          <w:spacing w:val="0"/>
          <w:sz w:val="28"/>
          <w:szCs w:val="28"/>
        </w:rPr>
        <w:t xml:space="preserve">. </w:t>
      </w:r>
    </w:p>
    <w:p>
      <w:pPr>
        <w:pStyle w:val="ListParagraph"/>
        <w:shd w:val="clear" w:color="auto" w:fill="FFFFFF"/>
        <w:spacing w:lineRule="auto" w:line="240" w:before="0"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4" w:name="_5._Место_и_время_проведения_учебной"/>
      <w:bookmarkEnd w:id="4"/>
      <w:r>
        <w:rPr>
          <w:rFonts w:ascii="Times New Roman" w:hAnsi="Times New Roman"/>
          <w:sz w:val="28"/>
          <w:szCs w:val="28"/>
        </w:rPr>
        <w:t xml:space="preserve">Практика предполагает совмещение двух видов деятельности слушателей: практическую работу по профилю профессиональной переподготовки и научную деятельность (проведение исследования по готовым диагностическим методикам). Практика проводится с отрывом от аудиторных занятий. </w:t>
      </w:r>
    </w:p>
    <w:p>
      <w:pPr>
        <w:pStyle w:val="1"/>
        <w:spacing w:lineRule="auto" w:line="240" w:before="0" w:after="200"/>
        <w:ind w:left="360" w:firstLine="709"/>
        <w:rPr/>
      </w:pPr>
      <w:hyperlink w:anchor="_СОДЕРЖАНИЕ">
        <w:r>
          <w:rPr>
            <w:rStyle w:val="Style11"/>
            <w:rFonts w:ascii="Times New Roman" w:hAnsi="Times New Roman"/>
            <w:color w:val="00000A"/>
          </w:rPr>
          <w:t>5. Место и время проведения учебной практики</w:t>
        </w:r>
      </w:hyperlink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База практики: различные учреждения и организации имеющие в своем штате специалистов соответствующих профилю профпереподготовки слушателя.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_6._Компетенции_обучающегося,_формир"/>
      <w:bookmarkEnd w:id="5"/>
      <w:r>
        <w:rPr>
          <w:rFonts w:ascii="Times New Roman" w:hAnsi="Times New Roman"/>
          <w:sz w:val="28"/>
          <w:szCs w:val="28"/>
        </w:rPr>
        <w:t>Время проведения практики: 7-ой месяц обучения 1-4 недели (36 часов).</w:t>
      </w:r>
    </w:p>
    <w:p>
      <w:pPr>
        <w:pStyle w:val="1"/>
        <w:spacing w:lineRule="auto" w:line="240" w:before="0" w:after="200"/>
        <w:ind w:left="360" w:firstLine="709"/>
        <w:jc w:val="both"/>
        <w:rPr/>
      </w:pPr>
      <w:hyperlink w:anchor="_СОДЕРЖАНИЕ">
        <w:r>
          <w:rPr>
            <w:rStyle w:val="Style11"/>
            <w:rFonts w:ascii="Times New Roman" w:hAnsi="Times New Roman"/>
            <w:color w:val="00000A"/>
            <w:spacing w:val="0"/>
          </w:rPr>
          <w:t>6. Компетенции обучающегося, формируемые в результате прохождения учебной практики</w:t>
        </w:r>
      </w:hyperlink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прохождения практики слушатель должен: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Знать</w:t>
      </w:r>
      <w:r>
        <w:rPr>
          <w:rFonts w:ascii="Times New Roman" w:hAnsi="Times New Roman"/>
          <w:sz w:val="28"/>
          <w:szCs w:val="28"/>
        </w:rPr>
        <w:t xml:space="preserve">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современную естественнонаучную картину мира в образовательной и профессиональной деятельности, применять методы математической обработки информации, основные методы, способы и средства получения, хранения, переработки информации, навыки работы с компьютером;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социально-значимые проблемы и процессы, выявлять сущность проблем, возникающих в ходе профессиональной деятельности;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методы психолого-педагогического воздействия.</w:t>
      </w:r>
    </w:p>
    <w:p>
      <w:pPr>
        <w:pStyle w:val="Style30"/>
        <w:numPr>
          <w:ilvl w:val="0"/>
          <w:numId w:val="0"/>
        </w:numPr>
        <w:spacing w:lineRule="auto" w:line="240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Уметь</w:t>
      </w:r>
      <w:r>
        <w:rPr>
          <w:sz w:val="28"/>
          <w:szCs w:val="28"/>
        </w:rPr>
        <w:t xml:space="preserve">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>- работать с психолого-педагогической литературой и документацией;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формулировать цели диагностической и развивающей работы в соответствии с воз</w:t>
      </w:r>
      <w:r>
        <w:rPr>
          <w:rFonts w:ascii="Times New Roman" w:hAnsi="Times New Roman"/>
          <w:spacing w:val="0"/>
          <w:sz w:val="28"/>
          <w:szCs w:val="28"/>
        </w:rPr>
        <w:t>растными и индивидуальными особенностями;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>- составлять содержание консультативной, коррекционно-развивающей работы в соответствии с поставленными целями.</w:t>
      </w:r>
    </w:p>
    <w:p>
      <w:pPr>
        <w:pStyle w:val="Style30"/>
        <w:numPr>
          <w:ilvl w:val="0"/>
          <w:numId w:val="0"/>
        </w:numPr>
        <w:spacing w:lineRule="auto" w:line="240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Владеть</w:t>
      </w:r>
      <w:r>
        <w:rPr>
          <w:sz w:val="28"/>
          <w:szCs w:val="28"/>
        </w:rPr>
        <w:t>:</w:t>
      </w:r>
    </w:p>
    <w:p>
      <w:pPr>
        <w:pStyle w:val="Style30"/>
        <w:numPr>
          <w:ilvl w:val="0"/>
          <w:numId w:val="0"/>
        </w:numPr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- способностью осуществлять динамическое наблюдение за ходом психологического воздействия с целью оценки его эффективности;</w:t>
      </w:r>
    </w:p>
    <w:p>
      <w:pPr>
        <w:pStyle w:val="Style30"/>
        <w:numPr>
          <w:ilvl w:val="0"/>
          <w:numId w:val="0"/>
        </w:numPr>
        <w:spacing w:lineRule="auto" w:line="240"/>
        <w:ind w:firstLine="709"/>
        <w:rPr>
          <w:spacing w:val="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0"/>
          <w:sz w:val="28"/>
          <w:szCs w:val="28"/>
        </w:rPr>
        <w:t>выявлять индивидуальные и возрастные особенности</w:t>
      </w:r>
      <w:r>
        <w:rPr>
          <w:sz w:val="28"/>
          <w:szCs w:val="28"/>
        </w:rPr>
        <w:t>.</w:t>
      </w:r>
    </w:p>
    <w:p>
      <w:pPr>
        <w:pStyle w:val="1"/>
        <w:spacing w:lineRule="auto" w:line="240" w:before="0" w:after="200"/>
        <w:ind w:left="360" w:firstLine="709"/>
        <w:rPr/>
      </w:pPr>
      <w:hyperlink w:anchor="_СОДЕРЖАНИЕ">
        <w:r>
          <w:rPr>
            <w:rStyle w:val="Style11"/>
            <w:rFonts w:ascii="Times New Roman" w:hAnsi="Times New Roman"/>
            <w:color w:val="00000A"/>
          </w:rPr>
          <w:t>7. Структура и содержание учебной практики</w:t>
        </w:r>
      </w:hyperlink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трудоемкость учебной практики составляет 36 часов.</w:t>
      </w:r>
    </w:p>
    <w:tbl>
      <w:tblPr>
        <w:tblW w:w="9463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616"/>
        <w:gridCol w:w="2704"/>
        <w:gridCol w:w="1"/>
        <w:gridCol w:w="3620"/>
        <w:gridCol w:w="1"/>
        <w:gridCol w:w="2520"/>
      </w:tblGrid>
      <w:tr>
        <w:trPr>
          <w:trHeight w:val="1224" w:hRule="atLeast"/>
        </w:trPr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7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top w:w="28" w:type="dxa"/>
              <w:left w:w="12" w:type="dxa"/>
              <w:right w:w="17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Разделы (этапы) практики</w:t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Виды учебной работы, на практике включая самостоятельную работу студентов и трудоемкость (в часах)</w:t>
            </w: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Формы проведения, текущего контроля</w:t>
            </w:r>
          </w:p>
        </w:tc>
      </w:tr>
      <w:tr>
        <w:trPr/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Организационный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(2 часа)</w:t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Cs/>
                <w:spacing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pacing w:val="0"/>
                <w:sz w:val="28"/>
                <w:szCs w:val="28"/>
              </w:rPr>
              <w:t>Установочная конференция по практике (2 часа)</w:t>
            </w: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Дистанционная,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(вебинар, видеокон-ференция)</w:t>
            </w:r>
          </w:p>
        </w:tc>
      </w:tr>
      <w:tr>
        <w:trPr/>
        <w:tc>
          <w:tcPr>
            <w:tcW w:w="6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Организационно-методический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(8 часов)</w:t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993" w:leader="none"/>
                <w:tab w:val="left" w:pos="1134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spacing w:val="0"/>
                <w:sz w:val="28"/>
                <w:szCs w:val="28"/>
              </w:rPr>
            </w:pPr>
            <w:r>
              <w:rPr>
                <w:rFonts w:ascii="Times New Roman" w:hAnsi="Times New Roman"/>
                <w:spacing w:val="0"/>
                <w:sz w:val="28"/>
                <w:szCs w:val="28"/>
              </w:rPr>
              <w:t>Формирование знаний о функциях психолога в организации (2 часа)</w:t>
            </w:r>
          </w:p>
        </w:tc>
        <w:tc>
          <w:tcPr>
            <w:tcW w:w="25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Очная, непос-редственно по месту проведения практики. Под руководством руководителя практики с целью проверки </w:t>
              <w:br/>
              <w:t xml:space="preserve">качества </w:t>
              <w:br/>
              <w:t>выполнения заданий практики и заполнения дневника практики</w:t>
            </w:r>
          </w:p>
        </w:tc>
      </w:tr>
      <w:tr>
        <w:trPr/>
        <w:tc>
          <w:tcPr>
            <w:tcW w:w="6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270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Style21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pacing w:val="0"/>
                <w:sz w:val="28"/>
                <w:szCs w:val="28"/>
              </w:rPr>
              <w:t>Знакомство с должностными обязанностями психолога и нормативными документами, регламентирующими его деятельность, кругом решаемых задач, сферой деятельности, проблемами, имеющими место в данное время, спецификой конкретных ситуаций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0"/>
                <w:sz w:val="28"/>
                <w:szCs w:val="28"/>
              </w:rPr>
              <w:t>(2часа)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  <w:tr>
        <w:trPr/>
        <w:tc>
          <w:tcPr>
            <w:tcW w:w="6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270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993" w:leader="none"/>
                <w:tab w:val="left" w:pos="1134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spacing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 с документацией психолога, годовым планом работы, изучение календарного и индивидуального планов (2 часа).</w:t>
            </w:r>
          </w:p>
        </w:tc>
        <w:tc>
          <w:tcPr>
            <w:tcW w:w="252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  <w:tr>
        <w:trPr/>
        <w:tc>
          <w:tcPr>
            <w:tcW w:w="6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270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993" w:leader="none"/>
                <w:tab w:val="left" w:pos="1134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 с оборудованием кабинета психолога, требованиями к подбору и оформлению наглядно-дидактического материала (2 часа).</w:t>
            </w:r>
          </w:p>
        </w:tc>
        <w:tc>
          <w:tcPr>
            <w:tcW w:w="252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  <w:tr>
        <w:trPr>
          <w:trHeight w:val="1513" w:hRule="atLeast"/>
        </w:trPr>
        <w:tc>
          <w:tcPr>
            <w:tcW w:w="6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Диагностический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(8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часов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диагностического, другого научно-исследовательского инструментария (2 часа). </w:t>
            </w:r>
          </w:p>
        </w:tc>
        <w:tc>
          <w:tcPr>
            <w:tcW w:w="25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Очная, непос-редственно по месту проведения практики. Под руководством руководителя практики с целью проверки </w:t>
              <w:br/>
              <w:t xml:space="preserve">качества </w:t>
              <w:br/>
              <w:t>выполнения заданий практики и заполнения дневника практики</w:t>
            </w:r>
          </w:p>
        </w:tc>
      </w:tr>
      <w:tr>
        <w:trPr>
          <w:trHeight w:val="1513" w:hRule="atLeast"/>
        </w:trPr>
        <w:tc>
          <w:tcPr>
            <w:tcW w:w="6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W w:w="270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pacing w:val="0"/>
                <w:sz w:val="28"/>
                <w:szCs w:val="28"/>
              </w:rPr>
              <w:t>Проведение исследования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(6 </w:t>
            </w:r>
            <w:r>
              <w:rPr>
                <w:rFonts w:ascii="Times New Roman" w:hAnsi="Times New Roman"/>
                <w:spacing w:val="0"/>
                <w:sz w:val="28"/>
                <w:szCs w:val="28"/>
              </w:rPr>
              <w:t>часов</w:t>
            </w:r>
            <w:r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252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  <w:tr>
        <w:trPr/>
        <w:tc>
          <w:tcPr>
            <w:tcW w:w="6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Аналитический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(8 часов)</w:t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0"/>
                <w:sz w:val="28"/>
                <w:szCs w:val="28"/>
              </w:rPr>
              <w:t>Первичная обработка полученных эмпирических данных (2 часа).</w:t>
            </w:r>
          </w:p>
        </w:tc>
        <w:tc>
          <w:tcPr>
            <w:tcW w:w="25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Очная. Собеседование руководителя практики по оформлению отчетных материалов учебной практики</w:t>
            </w:r>
          </w:p>
        </w:tc>
      </w:tr>
      <w:tr>
        <w:trPr/>
        <w:tc>
          <w:tcPr>
            <w:tcW w:w="6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270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pacing w:val="0"/>
                <w:sz w:val="28"/>
                <w:szCs w:val="28"/>
              </w:rPr>
            </w:pPr>
            <w:r>
              <w:rPr>
                <w:rFonts w:ascii="Times New Roman" w:hAnsi="Times New Roman"/>
                <w:spacing w:val="0"/>
                <w:sz w:val="28"/>
                <w:szCs w:val="28"/>
              </w:rPr>
              <w:t>Анализ результатов исследования (4 часа).</w:t>
            </w:r>
          </w:p>
        </w:tc>
        <w:tc>
          <w:tcPr>
            <w:tcW w:w="252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  <w:tr>
        <w:trPr/>
        <w:tc>
          <w:tcPr>
            <w:tcW w:w="6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270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 списка научно-методической литературы по теме исследования (2 часа).</w:t>
            </w:r>
          </w:p>
        </w:tc>
        <w:tc>
          <w:tcPr>
            <w:tcW w:w="252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  <w:tr>
        <w:trPr/>
        <w:tc>
          <w:tcPr>
            <w:tcW w:w="6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BodyText3"/>
              <w:spacing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70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BodyText3"/>
              <w:spacing w:before="0" w:after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Учебно-исследовательский</w:t>
            </w:r>
          </w:p>
          <w:p>
            <w:pPr>
              <w:pStyle w:val="BodyText3"/>
              <w:spacing w:before="0" w:after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(8 часов)</w:t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BodyText3"/>
              <w:spacing w:before="0" w:after="0"/>
              <w:jc w:val="both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Анализ становления профессионально значимых личностных качеств специалиста (2 часа).</w:t>
            </w:r>
          </w:p>
        </w:tc>
        <w:tc>
          <w:tcPr>
            <w:tcW w:w="25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Очная. Собеседование руководителя практики по оформлению отчетных материалов учебной практики</w:t>
            </w:r>
          </w:p>
        </w:tc>
      </w:tr>
      <w:tr>
        <w:trPr/>
        <w:tc>
          <w:tcPr>
            <w:tcW w:w="6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W w:w="270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BodyText3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опыта работы по профилю профессиональной переподготовки (2 часа).</w:t>
            </w:r>
          </w:p>
        </w:tc>
        <w:tc>
          <w:tcPr>
            <w:tcW w:w="252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  <w:tr>
        <w:trPr/>
        <w:tc>
          <w:tcPr>
            <w:tcW w:w="6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W w:w="270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доклада и оформление документов по результатам учебной практики (4 </w:t>
            </w:r>
            <w:r>
              <w:rPr>
                <w:rFonts w:ascii="Times New Roman" w:hAnsi="Times New Roman"/>
                <w:spacing w:val="0"/>
                <w:sz w:val="28"/>
                <w:szCs w:val="28"/>
              </w:rPr>
              <w:t>часа</w:t>
            </w:r>
            <w:r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252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  <w:tr>
        <w:trPr/>
        <w:tc>
          <w:tcPr>
            <w:tcW w:w="6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Итоговый (2 часа)</w:t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Представление документов на проверку преподавателю (1 час)</w:t>
            </w: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Эл. почта, отзыв преподавателя - руководителя практикой</w:t>
            </w:r>
          </w:p>
        </w:tc>
      </w:tr>
      <w:tr>
        <w:trPr/>
        <w:tc>
          <w:tcPr>
            <w:tcW w:w="6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270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Защита результатов практики (1 час)</w:t>
            </w: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Беседа в режиме он-лайн</w:t>
            </w:r>
          </w:p>
        </w:tc>
      </w:tr>
      <w:tr>
        <w:trPr/>
        <w:tc>
          <w:tcPr>
            <w:tcW w:w="33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ВСЕГО:        </w:t>
            </w:r>
          </w:p>
        </w:tc>
        <w:tc>
          <w:tcPr>
            <w:tcW w:w="36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36 часов</w:t>
            </w:r>
          </w:p>
        </w:tc>
        <w:tc>
          <w:tcPr>
            <w:tcW w:w="2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1"/>
        <w:spacing w:lineRule="auto" w:line="240" w:before="0" w:after="200"/>
        <w:ind w:left="360" w:firstLine="709"/>
        <w:rPr/>
      </w:pPr>
      <w:hyperlink w:anchor="_СОДЕРЖАНИЕ">
        <w:r>
          <w:rPr>
            <w:rStyle w:val="Style11"/>
            <w:rFonts w:ascii="Times New Roman" w:hAnsi="Times New Roman"/>
            <w:color w:val="00000A"/>
          </w:rPr>
          <w:t xml:space="preserve">8. </w:t>
        </w:r>
      </w:hyperlink>
      <w:r>
        <w:rPr>
          <w:rFonts w:ascii="Times New Roman" w:hAnsi="Times New Roman"/>
          <w:color w:val="00000A"/>
          <w:u w:val="single"/>
        </w:rPr>
        <w:t>Вид итогового контроля</w:t>
      </w:r>
      <w:r>
        <w:rPr>
          <w:rFonts w:ascii="Times New Roman" w:hAnsi="Times New Roman"/>
          <w:color w:val="00000A"/>
        </w:rPr>
        <w:t xml:space="preserve"> - </w:t>
      </w:r>
      <w:r>
        <w:rPr>
          <w:rFonts w:ascii="Times New Roman" w:hAnsi="Times New Roman"/>
          <w:b w:val="false"/>
          <w:color w:val="00000A"/>
        </w:rPr>
        <w:t>дифференцированный зачет.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/>
      </w:pPr>
      <w:r>
        <w:rPr/>
      </w:r>
    </w:p>
    <w:sectPr>
      <w:headerReference w:type="default" r:id="rId2"/>
      <w:type w:val="nextPage"/>
      <w:pgSz w:w="11906" w:h="16838"/>
      <w:pgMar w:left="1701" w:right="850" w:header="708" w:top="1134" w:footer="0" w:bottom="1134" w:gutter="0"/>
      <w:pgNumType w:fmt="decimal"/>
      <w:formProt w:val="false"/>
      <w:titlePg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26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8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Body Text 3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b285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1">
    <w:name w:val="Заголовок 1"/>
    <w:basedOn w:val="Normal"/>
    <w:link w:val="11"/>
    <w:uiPriority w:val="9"/>
    <w:qFormat/>
    <w:rsid w:val="00e616d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Заголовок 2"/>
    <w:basedOn w:val="Normal"/>
    <w:link w:val="20"/>
    <w:uiPriority w:val="9"/>
    <w:qFormat/>
    <w:rsid w:val="00351188"/>
    <w:pPr>
      <w:spacing w:lineRule="auto" w:line="240" w:beforeAutospacing="1" w:afterAutospacing="1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Заголовок 3"/>
    <w:basedOn w:val="Normal"/>
    <w:link w:val="30"/>
    <w:uiPriority w:val="9"/>
    <w:semiHidden/>
    <w:unhideWhenUsed/>
    <w:qFormat/>
    <w:rsid w:val="008177eb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5">
    <w:name w:val="Заголовок 5"/>
    <w:basedOn w:val="Normal"/>
    <w:link w:val="50"/>
    <w:uiPriority w:val="9"/>
    <w:semiHidden/>
    <w:unhideWhenUsed/>
    <w:qFormat/>
    <w:rsid w:val="00fc76f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Текст сноски Знак"/>
    <w:basedOn w:val="DefaultParagraphFont"/>
    <w:link w:val="a4"/>
    <w:uiPriority w:val="99"/>
    <w:semiHidden/>
    <w:qFormat/>
    <w:rsid w:val="009e7e4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9e7e4c"/>
    <w:rPr>
      <w:vertAlign w:val="superscript"/>
    </w:rPr>
  </w:style>
  <w:style w:type="character" w:styleId="FontStyle16" w:customStyle="1">
    <w:name w:val="Font Style16"/>
    <w:qFormat/>
    <w:rsid w:val="00666ff7"/>
    <w:rPr>
      <w:rFonts w:ascii="Times New Roman" w:hAnsi="Times New Roman" w:cs="Times New Roman"/>
      <w:b/>
      <w:bCs/>
      <w:sz w:val="16"/>
      <w:szCs w:val="16"/>
    </w:rPr>
  </w:style>
  <w:style w:type="character" w:styleId="FontStyle21" w:customStyle="1">
    <w:name w:val="Font Style21"/>
    <w:qFormat/>
    <w:rsid w:val="00666ff7"/>
    <w:rPr>
      <w:rFonts w:ascii="Times New Roman" w:hAnsi="Times New Roman" w:cs="Times New Roman"/>
      <w:sz w:val="12"/>
      <w:szCs w:val="12"/>
    </w:rPr>
  </w:style>
  <w:style w:type="character" w:styleId="Style11">
    <w:name w:val="Интернет-ссылка"/>
    <w:basedOn w:val="DefaultParagraphFont"/>
    <w:uiPriority w:val="99"/>
    <w:unhideWhenUsed/>
    <w:rsid w:val="00c71605"/>
    <w:rPr>
      <w:color w:val="0000FF"/>
      <w:u w:val="single"/>
    </w:rPr>
  </w:style>
  <w:style w:type="character" w:styleId="HTMLCite">
    <w:name w:val="HTML Cite"/>
    <w:basedOn w:val="DefaultParagraphFont"/>
    <w:uiPriority w:val="99"/>
    <w:semiHidden/>
    <w:unhideWhenUsed/>
    <w:qFormat/>
    <w:rsid w:val="00c71605"/>
    <w:rPr>
      <w:i/>
      <w:iCs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351188"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31" w:customStyle="1">
    <w:name w:val="Заголовок 3 Знак"/>
    <w:basedOn w:val="DefaultParagraphFont"/>
    <w:link w:val="3"/>
    <w:uiPriority w:val="9"/>
    <w:semiHidden/>
    <w:qFormat/>
    <w:rsid w:val="008177eb"/>
    <w:rPr>
      <w:rFonts w:ascii="Cambria" w:hAnsi="Cambria" w:eastAsia="Times New Roman" w:cs="Times New Roman"/>
      <w:b/>
      <w:bCs/>
      <w:color w:val="4F81BD"/>
    </w:rPr>
  </w:style>
  <w:style w:type="character" w:styleId="Style12">
    <w:name w:val="Выделение"/>
    <w:basedOn w:val="DefaultParagraphFont"/>
    <w:uiPriority w:val="20"/>
    <w:qFormat/>
    <w:rsid w:val="008177eb"/>
    <w:rPr>
      <w:i/>
      <w:iCs/>
    </w:rPr>
  </w:style>
  <w:style w:type="character" w:styleId="Strong">
    <w:name w:val="Strong"/>
    <w:basedOn w:val="DefaultParagraphFont"/>
    <w:uiPriority w:val="22"/>
    <w:qFormat/>
    <w:rsid w:val="00826766"/>
    <w:rPr>
      <w:b/>
      <w:bCs/>
    </w:rPr>
  </w:style>
  <w:style w:type="character" w:styleId="32" w:customStyle="1">
    <w:name w:val="Основной текст с отступом 3 Знак"/>
    <w:basedOn w:val="DefaultParagraphFont"/>
    <w:link w:val="31"/>
    <w:qFormat/>
    <w:rsid w:val="00022a63"/>
    <w:rPr>
      <w:rFonts w:ascii="Arial" w:hAnsi="Arial" w:eastAsia="Times New Roman" w:cs="Times New Roman"/>
      <w:sz w:val="20"/>
      <w:szCs w:val="20"/>
    </w:rPr>
  </w:style>
  <w:style w:type="character" w:styleId="FontStyle17" w:customStyle="1">
    <w:name w:val="Font Style17"/>
    <w:qFormat/>
    <w:rsid w:val="001c5a15"/>
    <w:rPr>
      <w:rFonts w:ascii="Times New Roman" w:hAnsi="Times New Roman" w:cs="Times New Roman"/>
      <w:b/>
      <w:bCs/>
      <w:sz w:val="16"/>
      <w:szCs w:val="16"/>
    </w:rPr>
  </w:style>
  <w:style w:type="character" w:styleId="FontStyle18" w:customStyle="1">
    <w:name w:val="Font Style18"/>
    <w:qFormat/>
    <w:rsid w:val="001c5a15"/>
    <w:rPr>
      <w:rFonts w:ascii="Times New Roman" w:hAnsi="Times New Roman" w:cs="Times New Roman"/>
      <w:b/>
      <w:bCs/>
      <w:sz w:val="10"/>
      <w:szCs w:val="10"/>
    </w:rPr>
  </w:style>
  <w:style w:type="character" w:styleId="Style13" w:customStyle="1">
    <w:name w:val="Подзаголовок Знак"/>
    <w:basedOn w:val="DefaultParagraphFont"/>
    <w:link w:val="ab"/>
    <w:uiPriority w:val="11"/>
    <w:qFormat/>
    <w:rsid w:val="001c5a15"/>
    <w:rPr>
      <w:rFonts w:ascii="Times New Roman" w:hAnsi="Times New Roman" w:eastAsia="Times New Roman" w:cs="Times New Roman"/>
      <w:b/>
      <w:bCs/>
      <w:color w:val="000000"/>
      <w:sz w:val="28"/>
      <w:szCs w:val="28"/>
    </w:rPr>
  </w:style>
  <w:style w:type="character" w:styleId="11" w:customStyle="1">
    <w:name w:val="Заголовок 1 Знак"/>
    <w:basedOn w:val="DefaultParagraphFont"/>
    <w:link w:val="10"/>
    <w:uiPriority w:val="9"/>
    <w:qFormat/>
    <w:rsid w:val="00e616d0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Style14" w:customStyle="1">
    <w:name w:val="Верхний колонтитул Знак"/>
    <w:basedOn w:val="DefaultParagraphFont"/>
    <w:link w:val="af"/>
    <w:uiPriority w:val="99"/>
    <w:qFormat/>
    <w:rsid w:val="00fc08c7"/>
    <w:rPr/>
  </w:style>
  <w:style w:type="character" w:styleId="Style15" w:customStyle="1">
    <w:name w:val="Нижний колонтитул Знак"/>
    <w:basedOn w:val="DefaultParagraphFont"/>
    <w:link w:val="af1"/>
    <w:uiPriority w:val="99"/>
    <w:semiHidden/>
    <w:qFormat/>
    <w:rsid w:val="00fc08c7"/>
    <w:rPr/>
  </w:style>
  <w:style w:type="character" w:styleId="Style16" w:customStyle="1">
    <w:name w:val="Основной текст Знак"/>
    <w:basedOn w:val="DefaultParagraphFont"/>
    <w:link w:val="af3"/>
    <w:uiPriority w:val="99"/>
    <w:qFormat/>
    <w:rsid w:val="00bc1ded"/>
    <w:rPr/>
  </w:style>
  <w:style w:type="character" w:styleId="Style17" w:customStyle="1">
    <w:name w:val="Основной текст с отступом Знак"/>
    <w:basedOn w:val="DefaultParagraphFont"/>
    <w:link w:val="af5"/>
    <w:uiPriority w:val="99"/>
    <w:qFormat/>
    <w:rsid w:val="00bc1ded"/>
    <w:rPr/>
  </w:style>
  <w:style w:type="character" w:styleId="Style18" w:customStyle="1">
    <w:name w:val="Название Знак"/>
    <w:basedOn w:val="DefaultParagraphFont"/>
    <w:link w:val="af7"/>
    <w:qFormat/>
    <w:rsid w:val="00235384"/>
    <w:rPr>
      <w:rFonts w:ascii="Times New Roman" w:hAnsi="Times New Roman" w:eastAsia="Times New Roman" w:cs="Times New Roman"/>
      <w:b/>
      <w:sz w:val="32"/>
      <w:szCs w:val="24"/>
    </w:rPr>
  </w:style>
  <w:style w:type="character" w:styleId="22" w:customStyle="1">
    <w:name w:val="Основной текст с отступом 2 Знак"/>
    <w:basedOn w:val="DefaultParagraphFont"/>
    <w:link w:val="21"/>
    <w:uiPriority w:val="99"/>
    <w:qFormat/>
    <w:rsid w:val="00235384"/>
    <w:rPr/>
  </w:style>
  <w:style w:type="character" w:styleId="Style19" w:customStyle="1">
    <w:name w:val="Текст выноски Знак"/>
    <w:basedOn w:val="DefaultParagraphFont"/>
    <w:link w:val="afa"/>
    <w:uiPriority w:val="99"/>
    <w:semiHidden/>
    <w:qFormat/>
    <w:rsid w:val="00140f9a"/>
    <w:rPr>
      <w:rFonts w:ascii="Tahoma" w:hAnsi="Tahoma" w:cs="Tahoma"/>
      <w:sz w:val="16"/>
      <w:szCs w:val="16"/>
    </w:rPr>
  </w:style>
  <w:style w:type="character" w:styleId="33" w:customStyle="1">
    <w:name w:val="Основной текст 3 Знак"/>
    <w:basedOn w:val="DefaultParagraphFont"/>
    <w:link w:val="33"/>
    <w:qFormat/>
    <w:rsid w:val="003f6170"/>
    <w:rPr>
      <w:rFonts w:ascii="Times New Roman" w:hAnsi="Times New Roman"/>
      <w:sz w:val="16"/>
      <w:szCs w:val="16"/>
    </w:rPr>
  </w:style>
  <w:style w:type="character" w:styleId="51" w:customStyle="1">
    <w:name w:val="Заголовок 5 Знак"/>
    <w:basedOn w:val="DefaultParagraphFont"/>
    <w:link w:val="5"/>
    <w:uiPriority w:val="9"/>
    <w:semiHidden/>
    <w:qFormat/>
    <w:rsid w:val="00fc76f0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i w:val="false"/>
    </w:rPr>
  </w:style>
  <w:style w:type="character" w:styleId="ListLabel3">
    <w:name w:val="ListLabel 3"/>
    <w:qFormat/>
    <w:rPr>
      <w:b w:val="false"/>
    </w:rPr>
  </w:style>
  <w:style w:type="character" w:styleId="ListLabel4">
    <w:name w:val="ListLabel 4"/>
    <w:qFormat/>
    <w:rPr>
      <w:rFonts w:eastAsia="Times New Roman" w:cs="Times New Roman"/>
    </w:rPr>
  </w:style>
  <w:style w:type="character" w:styleId="ListLabel5">
    <w:name w:val="ListLabel 5"/>
    <w:qFormat/>
    <w:rPr>
      <w:b/>
    </w:rPr>
  </w:style>
  <w:style w:type="character" w:styleId="ListLabel6">
    <w:name w:val="ListLabel 6"/>
    <w:qFormat/>
    <w:rPr>
      <w:rFonts w:ascii="Times New Roman" w:hAnsi="Times New Roman" w:cs="Times New Roman"/>
      <w:sz w:val="28"/>
    </w:rPr>
  </w:style>
  <w:style w:type="character" w:styleId="ListLabel7">
    <w:name w:val="ListLabel 7"/>
    <w:qFormat/>
    <w:rPr>
      <w:i w:val="false"/>
      <w:iCs w:val="false"/>
    </w:rPr>
  </w:style>
  <w:style w:type="paragraph" w:styleId="Style20">
    <w:name w:val="Заголовок"/>
    <w:basedOn w:val="Normal"/>
    <w:next w:val="Style21"/>
    <w:qFormat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Style21">
    <w:name w:val="Основной текст"/>
    <w:basedOn w:val="Normal"/>
    <w:link w:val="af4"/>
    <w:uiPriority w:val="99"/>
    <w:unhideWhenUsed/>
    <w:rsid w:val="00bc1ded"/>
    <w:pPr>
      <w:spacing w:before="0" w:after="120"/>
    </w:pPr>
    <w:rPr/>
  </w:style>
  <w:style w:type="paragraph" w:styleId="Style22">
    <w:name w:val="Список"/>
    <w:basedOn w:val="Style21"/>
    <w:pPr/>
    <w:rPr/>
  </w:style>
  <w:style w:type="paragraph" w:styleId="Style23">
    <w:name w:val="Название"/>
    <w:basedOn w:val="Normal"/>
    <w:pPr>
      <w:suppressLineNumbers/>
      <w:spacing w:before="120" w:after="120"/>
    </w:pPr>
    <w:rPr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/>
  </w:style>
  <w:style w:type="paragraph" w:styleId="Footnotetext">
    <w:name w:val="footnote text"/>
    <w:basedOn w:val="Normal"/>
    <w:link w:val="a5"/>
    <w:uiPriority w:val="99"/>
    <w:semiHidden/>
    <w:unhideWhenUsed/>
    <w:qFormat/>
    <w:rsid w:val="009e7e4c"/>
    <w:pPr>
      <w:spacing w:lineRule="auto" w:line="240" w:before="0" w:after="0"/>
    </w:pPr>
    <w:rPr>
      <w:sz w:val="20"/>
      <w:szCs w:val="20"/>
    </w:rPr>
  </w:style>
  <w:style w:type="paragraph" w:styleId="12" w:customStyle="1">
    <w:name w:val="Список1"/>
    <w:basedOn w:val="Normal"/>
    <w:qFormat/>
    <w:rsid w:val="00666ff7"/>
    <w:pPr>
      <w:widowControl w:val="false"/>
      <w:spacing w:lineRule="auto" w:line="240" w:before="0" w:after="0"/>
      <w:jc w:val="both"/>
    </w:pPr>
    <w:rPr>
      <w:rFonts w:ascii="Times New Roman" w:hAnsi="Times New Roman"/>
      <w:bCs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qFormat/>
    <w:rsid w:val="00c71605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BodyTextIndent3">
    <w:name w:val="Body Text Indent 3"/>
    <w:basedOn w:val="Normal"/>
    <w:link w:val="32"/>
    <w:qFormat/>
    <w:rsid w:val="00022a63"/>
    <w:pPr>
      <w:spacing w:lineRule="auto" w:line="240" w:before="0" w:after="0"/>
      <w:ind w:firstLine="567"/>
      <w:jc w:val="both"/>
    </w:pPr>
    <w:rPr>
      <w:rFonts w:ascii="Arial" w:hAnsi="Arial"/>
      <w:sz w:val="20"/>
      <w:szCs w:val="20"/>
    </w:rPr>
  </w:style>
  <w:style w:type="paragraph" w:styleId="Style41" w:customStyle="1">
    <w:name w:val="Style4"/>
    <w:basedOn w:val="Normal"/>
    <w:qFormat/>
    <w:rsid w:val="001c5a15"/>
    <w:pPr>
      <w:widowControl w:val="false"/>
      <w:spacing w:lineRule="auto" w:line="240" w:before="0" w:after="0"/>
      <w:ind w:firstLine="708"/>
      <w:jc w:val="both"/>
    </w:pPr>
    <w:rPr>
      <w:rFonts w:ascii="Times New Roman" w:hAnsi="Times New Roman"/>
      <w:bCs/>
      <w:color w:val="000000"/>
      <w:sz w:val="24"/>
      <w:szCs w:val="24"/>
    </w:rPr>
  </w:style>
  <w:style w:type="paragraph" w:styleId="Style25">
    <w:name w:val="Подзаголовок"/>
    <w:basedOn w:val="Normal"/>
    <w:link w:val="ac"/>
    <w:uiPriority w:val="11"/>
    <w:qFormat/>
    <w:rsid w:val="001c5a15"/>
    <w:pPr>
      <w:widowControl w:val="false"/>
      <w:spacing w:lineRule="auto" w:line="240" w:before="0" w:after="0"/>
      <w:ind w:firstLine="708"/>
      <w:jc w:val="both"/>
    </w:pPr>
    <w:rPr>
      <w:rFonts w:ascii="Times New Roman" w:hAnsi="Times New Roman"/>
      <w:b/>
      <w:bCs/>
      <w:color w:val="000000"/>
      <w:sz w:val="28"/>
      <w:szCs w:val="28"/>
    </w:rPr>
  </w:style>
  <w:style w:type="paragraph" w:styleId="ListParagraph">
    <w:name w:val="List Paragraph"/>
    <w:basedOn w:val="Normal"/>
    <w:uiPriority w:val="99"/>
    <w:qFormat/>
    <w:rsid w:val="001c5a15"/>
    <w:pPr>
      <w:spacing w:before="0" w:after="200"/>
      <w:ind w:left="720" w:hanging="0"/>
      <w:contextualSpacing/>
    </w:pPr>
    <w:rPr/>
  </w:style>
  <w:style w:type="paragraph" w:styleId="13" w:customStyle="1">
    <w:name w:val="Обычный1"/>
    <w:qFormat/>
    <w:rsid w:val="00377ee3"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18"/>
      <w:szCs w:val="20"/>
      <w:lang w:val="ru-RU" w:eastAsia="ru-RU" w:bidi="ar-SA"/>
    </w:rPr>
  </w:style>
  <w:style w:type="paragraph" w:styleId="Style26">
    <w:name w:val="Верхний колонтитул"/>
    <w:basedOn w:val="Normal"/>
    <w:link w:val="af0"/>
    <w:uiPriority w:val="99"/>
    <w:unhideWhenUsed/>
    <w:rsid w:val="00fc08c7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Нижний колонтитул"/>
    <w:basedOn w:val="Normal"/>
    <w:link w:val="af2"/>
    <w:uiPriority w:val="99"/>
    <w:semiHidden/>
    <w:unhideWhenUsed/>
    <w:rsid w:val="00fc08c7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8">
    <w:name w:val="Основной текст с отступом"/>
    <w:basedOn w:val="Normal"/>
    <w:link w:val="af6"/>
    <w:uiPriority w:val="99"/>
    <w:unhideWhenUsed/>
    <w:rsid w:val="00bc1ded"/>
    <w:pPr>
      <w:spacing w:before="0" w:after="120"/>
      <w:ind w:left="283" w:hanging="0"/>
    </w:pPr>
    <w:rPr/>
  </w:style>
  <w:style w:type="paragraph" w:styleId="Style29">
    <w:name w:val="Заглавие"/>
    <w:basedOn w:val="Normal"/>
    <w:link w:val="af8"/>
    <w:qFormat/>
    <w:rsid w:val="00235384"/>
    <w:pPr>
      <w:keepLines/>
      <w:spacing w:lineRule="auto" w:line="240" w:before="120" w:after="0"/>
      <w:ind w:firstLine="709"/>
      <w:jc w:val="center"/>
    </w:pPr>
    <w:rPr>
      <w:rFonts w:ascii="Times New Roman" w:hAnsi="Times New Roman"/>
      <w:b/>
      <w:sz w:val="32"/>
      <w:szCs w:val="24"/>
    </w:rPr>
  </w:style>
  <w:style w:type="paragraph" w:styleId="BodyTextIndent2">
    <w:name w:val="Body Text Indent 2"/>
    <w:basedOn w:val="Normal"/>
    <w:link w:val="22"/>
    <w:uiPriority w:val="99"/>
    <w:unhideWhenUsed/>
    <w:qFormat/>
    <w:rsid w:val="00235384"/>
    <w:pPr>
      <w:spacing w:lineRule="auto" w:line="480" w:before="0" w:after="120"/>
      <w:ind w:left="283" w:hanging="0"/>
    </w:pPr>
    <w:rPr/>
  </w:style>
  <w:style w:type="paragraph" w:styleId="A" w:customStyle="1">
    <w:name w:val="a"/>
    <w:basedOn w:val="Normal"/>
    <w:qFormat/>
    <w:rsid w:val="00f748a1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afb"/>
    <w:uiPriority w:val="99"/>
    <w:semiHidden/>
    <w:unhideWhenUsed/>
    <w:qFormat/>
    <w:rsid w:val="00140f9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23" w:customStyle="1">
    <w:name w:val="Обычный2"/>
    <w:qFormat/>
    <w:rsid w:val="008d7b56"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2"/>
      <w:szCs w:val="20"/>
      <w:lang w:val="ru-RU" w:eastAsia="ru-RU" w:bidi="ar-SA"/>
    </w:rPr>
  </w:style>
  <w:style w:type="paragraph" w:styleId="Style30" w:customStyle="1">
    <w:name w:val="список с точками"/>
    <w:basedOn w:val="Normal"/>
    <w:qFormat/>
    <w:rsid w:val="003f6170"/>
    <w:pPr>
      <w:spacing w:lineRule="auto" w:line="312" w:before="0" w:after="0"/>
      <w:jc w:val="both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34"/>
    <w:qFormat/>
    <w:rsid w:val="003f6170"/>
    <w:pPr>
      <w:spacing w:lineRule="auto" w:line="240" w:before="60" w:after="120"/>
    </w:pPr>
    <w:rPr>
      <w:rFonts w:ascii="Times New Roman" w:hAnsi="Times New Roman"/>
      <w:sz w:val="16"/>
      <w:szCs w:val="16"/>
    </w:rPr>
  </w:style>
  <w:style w:type="paragraph" w:styleId="BlockText">
    <w:name w:val="Block Text"/>
    <w:basedOn w:val="Normal"/>
    <w:qFormat/>
    <w:rsid w:val="00fc76f0"/>
    <w:pPr>
      <w:widowControl w:val="false"/>
      <w:shd w:val="clear" w:color="auto" w:fill="FFFFFF"/>
      <w:spacing w:lineRule="exact" w:line="230" w:before="230" w:after="0"/>
      <w:ind w:left="5" w:right="82" w:firstLine="576"/>
      <w:jc w:val="both"/>
    </w:pPr>
    <w:rPr>
      <w:rFonts w:ascii="Times New Roman" w:hAnsi="Times New Roman"/>
      <w:sz w:val="24"/>
      <w:szCs w:val="20"/>
    </w:rPr>
  </w:style>
  <w:style w:type="paragraph" w:styleId="Iauiue" w:customStyle="1">
    <w:name w:val="Iau?iue"/>
    <w:qFormat/>
    <w:rsid w:val="00fc76f0"/>
    <w:pPr>
      <w:widowControl/>
      <w:suppressAutoHyphens w:val="true"/>
      <w:overflowPunct w:val="true"/>
      <w:bidi w:val="0"/>
      <w:spacing w:lineRule="auto" w:line="360"/>
      <w:jc w:val="left"/>
      <w:textAlignment w:val="baseline"/>
    </w:pPr>
    <w:rPr>
      <w:rFonts w:ascii="Tahoma" w:hAnsi="Tahoma" w:eastAsia="Times New Roman" w:cs="Times New Roman"/>
      <w:color w:val="auto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2"/>
    <w:uiPriority w:val="59"/>
    <w:rsid w:val="00cd5ec0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Application>LibreOffice/4.4.1.2$Linux_X86_64 LibreOffice_project/40m0$Build-2</Application>
  <Paragraphs>98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2014-07-21T09:26:00Z</dcterms:created>
  <dc:creator>Андропова Л.О.</dc:creator>
  <dc:language>ru-RU</dc:language>
  <dcterms:modified xsi:type="dcterms:W3CDTF">2015-09-15T00:08:10Z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